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9EE" w:rsidRDefault="00B542FD" w:rsidP="00EB4638">
      <w:pPr>
        <w:spacing w:after="0" w:line="240" w:lineRule="auto"/>
        <w:outlineLvl w:val="0"/>
        <w:rPr>
          <w:rFonts w:ascii="Arial" w:hAnsi="Arial" w:cs="Arial"/>
          <w:b/>
          <w:sz w:val="28"/>
          <w:szCs w:val="28"/>
          <w:lang w:val="en-US"/>
        </w:rPr>
      </w:pPr>
      <w:r>
        <w:rPr>
          <w:rFonts w:ascii="Arial" w:hAnsi="Arial" w:cs="Arial"/>
          <w:b/>
          <w:noProof/>
          <w:sz w:val="28"/>
          <w:szCs w:val="28"/>
          <w:lang w:val="en-US"/>
        </w:rPr>
        <w:drawing>
          <wp:anchor distT="0" distB="0" distL="114300" distR="114300" simplePos="0" relativeHeight="251658240" behindDoc="1" locked="0" layoutInCell="1" allowOverlap="1">
            <wp:simplePos x="0" y="0"/>
            <wp:positionH relativeFrom="page">
              <wp:posOffset>133350</wp:posOffset>
            </wp:positionH>
            <wp:positionV relativeFrom="paragraph">
              <wp:posOffset>0</wp:posOffset>
            </wp:positionV>
            <wp:extent cx="1389380" cy="1073785"/>
            <wp:effectExtent l="0" t="0" r="1270" b="0"/>
            <wp:wrapThrough wrapText="bothSides">
              <wp:wrapPolygon edited="0">
                <wp:start x="0" y="0"/>
                <wp:lineTo x="0" y="21076"/>
                <wp:lineTo x="21324" y="21076"/>
                <wp:lineTo x="21324" y="0"/>
                <wp:lineTo x="0"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89380" cy="1073785"/>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8D6FF1" w:rsidRPr="00391CBB" w:rsidRDefault="008D6FF1" w:rsidP="00EB4638">
      <w:pPr>
        <w:spacing w:after="0" w:line="240" w:lineRule="auto"/>
        <w:outlineLvl w:val="0"/>
        <w:rPr>
          <w:rFonts w:ascii="Arial" w:hAnsi="Arial" w:cs="Arial"/>
          <w:b/>
          <w:sz w:val="28"/>
          <w:szCs w:val="28"/>
          <w:lang w:val="en-US"/>
        </w:rPr>
      </w:pPr>
    </w:p>
    <w:p w:rsidR="008859EE" w:rsidRDefault="00CA0646" w:rsidP="00576B80">
      <w:pPr>
        <w:spacing w:after="0" w:line="240" w:lineRule="auto"/>
        <w:outlineLvl w:val="0"/>
        <w:rPr>
          <w:rFonts w:ascii="Arial" w:hAnsi="Arial" w:cs="Arial"/>
          <w:color w:val="000000"/>
          <w:sz w:val="16"/>
          <w:szCs w:val="16"/>
          <w:lang w:val="en-US"/>
        </w:rPr>
      </w:pPr>
      <w:r>
        <w:rPr>
          <w:rFonts w:ascii="Arial" w:hAnsi="Arial" w:cs="Arial"/>
          <w:b/>
          <w:sz w:val="28"/>
          <w:szCs w:val="28"/>
          <w:lang w:val="en-US"/>
        </w:rPr>
        <w:t>Minutes</w:t>
      </w:r>
      <w:r w:rsidR="008859EE" w:rsidRPr="00391CBB">
        <w:rPr>
          <w:rFonts w:ascii="Arial" w:hAnsi="Arial" w:cs="Arial"/>
          <w:b/>
          <w:sz w:val="28"/>
          <w:szCs w:val="28"/>
          <w:lang w:val="en-US"/>
        </w:rPr>
        <w:t xml:space="preserve"> for</w:t>
      </w:r>
      <w:r w:rsidR="008C01F8">
        <w:rPr>
          <w:rFonts w:ascii="Arial" w:hAnsi="Arial" w:cs="Arial"/>
          <w:b/>
          <w:sz w:val="28"/>
          <w:szCs w:val="28"/>
          <w:lang w:val="en-US"/>
        </w:rPr>
        <w:t xml:space="preserve"> SAC</w:t>
      </w:r>
      <w:r w:rsidR="008859EE" w:rsidRPr="00391CBB">
        <w:rPr>
          <w:rFonts w:ascii="Arial" w:hAnsi="Arial" w:cs="Arial"/>
          <w:b/>
          <w:sz w:val="28"/>
          <w:szCs w:val="28"/>
          <w:lang w:val="en-US"/>
        </w:rPr>
        <w:t xml:space="preserve"> </w:t>
      </w:r>
      <w:r w:rsidR="007F0731" w:rsidRPr="00391CBB">
        <w:rPr>
          <w:rFonts w:ascii="Arial" w:hAnsi="Arial" w:cs="Arial"/>
          <w:b/>
          <w:sz w:val="28"/>
          <w:szCs w:val="28"/>
          <w:lang w:val="en-US"/>
        </w:rPr>
        <w:t>BOD</w:t>
      </w:r>
      <w:r w:rsidR="007F0731">
        <w:rPr>
          <w:rFonts w:ascii="Arial" w:hAnsi="Arial" w:cs="Arial"/>
          <w:b/>
          <w:sz w:val="28"/>
          <w:szCs w:val="28"/>
          <w:lang w:val="en-US"/>
        </w:rPr>
        <w:t xml:space="preserve"> </w:t>
      </w:r>
      <w:r w:rsidR="00856D2D">
        <w:rPr>
          <w:rFonts w:ascii="Arial" w:hAnsi="Arial" w:cs="Arial"/>
          <w:b/>
          <w:sz w:val="28"/>
          <w:szCs w:val="28"/>
          <w:lang w:val="en-US"/>
        </w:rPr>
        <w:t>M</w:t>
      </w:r>
      <w:r w:rsidR="007F0731">
        <w:rPr>
          <w:rFonts w:ascii="Arial" w:hAnsi="Arial" w:cs="Arial"/>
          <w:b/>
          <w:sz w:val="28"/>
          <w:szCs w:val="28"/>
          <w:lang w:val="en-US"/>
        </w:rPr>
        <w:t>eeting</w:t>
      </w:r>
      <w:r w:rsidR="0013478E">
        <w:rPr>
          <w:rFonts w:ascii="Arial" w:hAnsi="Arial" w:cs="Arial"/>
          <w:b/>
          <w:sz w:val="28"/>
          <w:szCs w:val="28"/>
          <w:lang w:val="en-US"/>
        </w:rPr>
        <w:t xml:space="preserve">: </w:t>
      </w:r>
      <w:r w:rsidR="00524BB1">
        <w:rPr>
          <w:rFonts w:ascii="Arial" w:hAnsi="Arial" w:cs="Arial"/>
          <w:b/>
          <w:sz w:val="28"/>
          <w:szCs w:val="28"/>
          <w:lang w:val="en-US"/>
        </w:rPr>
        <w:t>June</w:t>
      </w:r>
      <w:r w:rsidR="00E6787D">
        <w:rPr>
          <w:rFonts w:ascii="Arial" w:hAnsi="Arial" w:cs="Arial"/>
          <w:b/>
          <w:sz w:val="28"/>
          <w:szCs w:val="28"/>
          <w:lang w:val="en-US"/>
        </w:rPr>
        <w:t xml:space="preserve"> </w:t>
      </w:r>
      <w:r w:rsidR="00524BB1">
        <w:rPr>
          <w:rFonts w:ascii="Arial" w:hAnsi="Arial" w:cs="Arial"/>
          <w:b/>
          <w:sz w:val="28"/>
          <w:szCs w:val="28"/>
          <w:lang w:val="en-US"/>
        </w:rPr>
        <w:t>29</w:t>
      </w:r>
      <w:r w:rsidR="000B49A2">
        <w:rPr>
          <w:rFonts w:ascii="Arial" w:hAnsi="Arial" w:cs="Arial"/>
          <w:b/>
          <w:sz w:val="28"/>
          <w:szCs w:val="28"/>
          <w:lang w:val="en-US"/>
        </w:rPr>
        <w:t xml:space="preserve">, </w:t>
      </w:r>
      <w:r w:rsidR="000B208F">
        <w:rPr>
          <w:rFonts w:ascii="Arial" w:hAnsi="Arial" w:cs="Arial"/>
          <w:b/>
          <w:sz w:val="28"/>
          <w:szCs w:val="28"/>
          <w:lang w:val="en-US"/>
        </w:rPr>
        <w:t>2022</w:t>
      </w:r>
      <w:r w:rsidR="006F0DE3">
        <w:rPr>
          <w:rFonts w:ascii="Arial" w:hAnsi="Arial" w:cs="Arial"/>
          <w:b/>
          <w:sz w:val="28"/>
          <w:szCs w:val="28"/>
          <w:lang w:val="en-US"/>
        </w:rPr>
        <w:t xml:space="preserve"> – 8 EDT</w:t>
      </w:r>
    </w:p>
    <w:p w:rsidR="008D6FF1" w:rsidRPr="00831835" w:rsidRDefault="008D6FF1" w:rsidP="00576B80">
      <w:pPr>
        <w:spacing w:after="0" w:line="240" w:lineRule="auto"/>
        <w:outlineLvl w:val="0"/>
        <w:rPr>
          <w:rFonts w:ascii="Arial" w:hAnsi="Arial" w:cs="Arial"/>
          <w:color w:val="000000"/>
          <w:sz w:val="16"/>
          <w:szCs w:val="16"/>
          <w:lang w:val="en-US"/>
        </w:rPr>
      </w:pPr>
    </w:p>
    <w:p w:rsidR="008859EE" w:rsidRDefault="00196509" w:rsidP="00196509">
      <w:pPr>
        <w:spacing w:after="0" w:line="240" w:lineRule="auto"/>
        <w:jc w:val="center"/>
        <w:rPr>
          <w:rFonts w:ascii="Arial" w:hAnsi="Arial" w:cs="Arial"/>
          <w:sz w:val="20"/>
          <w:szCs w:val="20"/>
          <w:lang w:val="en-US"/>
        </w:rPr>
      </w:pPr>
      <w:r>
        <w:rPr>
          <w:rFonts w:ascii="Arial" w:hAnsi="Arial" w:cs="Arial"/>
          <w:sz w:val="20"/>
          <w:szCs w:val="20"/>
          <w:lang w:val="en-US"/>
        </w:rPr>
        <w:t>………………….</w:t>
      </w:r>
      <w:r w:rsidR="008859EE" w:rsidRPr="00391CBB">
        <w:rPr>
          <w:rFonts w:ascii="Arial" w:hAnsi="Arial" w:cs="Arial"/>
          <w:sz w:val="20"/>
          <w:szCs w:val="20"/>
          <w:lang w:val="en-US"/>
        </w:rPr>
        <w:t>…………………………………………………………………………………</w:t>
      </w:r>
    </w:p>
    <w:p w:rsidR="00EB4638" w:rsidRPr="00391CBB" w:rsidRDefault="00EB4638" w:rsidP="00391CBB">
      <w:pPr>
        <w:spacing w:after="0" w:line="240" w:lineRule="auto"/>
        <w:rPr>
          <w:rFonts w:ascii="Arial" w:hAnsi="Arial" w:cs="Arial"/>
          <w:sz w:val="20"/>
          <w:szCs w:val="20"/>
          <w:lang w:val="en-US"/>
        </w:rPr>
      </w:pPr>
    </w:p>
    <w:p w:rsidR="0013478E" w:rsidRDefault="000B208F" w:rsidP="00391CBB">
      <w:pPr>
        <w:spacing w:after="0" w:line="240" w:lineRule="auto"/>
        <w:outlineLvl w:val="0"/>
        <w:rPr>
          <w:rStyle w:val="Hyperlink"/>
          <w:rFonts w:ascii="Arial" w:hAnsi="Arial" w:cs="Arial"/>
          <w:color w:val="auto"/>
          <w:sz w:val="24"/>
          <w:szCs w:val="24"/>
          <w:u w:val="none"/>
        </w:rPr>
      </w:pPr>
      <w:r w:rsidRPr="00E5330E">
        <w:rPr>
          <w:rStyle w:val="Hyperlink"/>
          <w:rFonts w:ascii="Arial" w:hAnsi="Arial" w:cs="Arial"/>
          <w:color w:val="auto"/>
          <w:sz w:val="24"/>
          <w:szCs w:val="24"/>
          <w:u w:val="none"/>
        </w:rPr>
        <w:t>Vi</w:t>
      </w:r>
      <w:r w:rsidR="004525CD">
        <w:rPr>
          <w:rStyle w:val="Hyperlink"/>
          <w:rFonts w:ascii="Arial" w:hAnsi="Arial" w:cs="Arial"/>
          <w:color w:val="auto"/>
          <w:sz w:val="24"/>
          <w:szCs w:val="24"/>
          <w:u w:val="none"/>
        </w:rPr>
        <w:t>rtual</w:t>
      </w:r>
      <w:r w:rsidRPr="00E5330E">
        <w:rPr>
          <w:rStyle w:val="Hyperlink"/>
          <w:rFonts w:ascii="Arial" w:hAnsi="Arial" w:cs="Arial"/>
          <w:color w:val="auto"/>
          <w:sz w:val="24"/>
          <w:szCs w:val="24"/>
          <w:u w:val="none"/>
        </w:rPr>
        <w:t xml:space="preserve"> on </w:t>
      </w:r>
      <w:proofErr w:type="spellStart"/>
      <w:r w:rsidR="000B49A2">
        <w:rPr>
          <w:rStyle w:val="Hyperlink"/>
          <w:rFonts w:ascii="Arial" w:hAnsi="Arial" w:cs="Arial"/>
          <w:color w:val="auto"/>
          <w:sz w:val="24"/>
          <w:szCs w:val="24"/>
          <w:u w:val="none"/>
        </w:rPr>
        <w:t>Howspace</w:t>
      </w:r>
      <w:proofErr w:type="spellEnd"/>
      <w:r w:rsidR="0013478E">
        <w:rPr>
          <w:rStyle w:val="Hyperlink"/>
          <w:rFonts w:ascii="Arial" w:hAnsi="Arial" w:cs="Arial"/>
          <w:color w:val="auto"/>
          <w:sz w:val="24"/>
          <w:szCs w:val="24"/>
          <w:u w:val="none"/>
        </w:rPr>
        <w:t xml:space="preserve"> CTO: </w:t>
      </w:r>
    </w:p>
    <w:p w:rsidR="00F61202" w:rsidRPr="00F61202" w:rsidRDefault="00EC17D2" w:rsidP="00391CBB">
      <w:pPr>
        <w:spacing w:after="0" w:line="240" w:lineRule="auto"/>
        <w:outlineLvl w:val="0"/>
        <w:rPr>
          <w:rStyle w:val="Hyperlink"/>
          <w:rFonts w:ascii="Arial" w:hAnsi="Arial" w:cs="Arial"/>
          <w:color w:val="auto"/>
          <w:sz w:val="24"/>
          <w:szCs w:val="24"/>
          <w:u w:val="none"/>
        </w:rPr>
      </w:pPr>
      <w:hyperlink r:id="rId7" w:history="1">
        <w:r w:rsidR="004525CD">
          <w:rPr>
            <w:rStyle w:val="Hyperlink"/>
            <w:rFonts w:ascii="Arial" w:hAnsi="Arial" w:cs="Arial"/>
            <w:sz w:val="24"/>
            <w:szCs w:val="24"/>
          </w:rPr>
          <w:t>https://sac-board-meetings.in.howspace.com/june-29-2022</w:t>
        </w:r>
      </w:hyperlink>
    </w:p>
    <w:p w:rsidR="00F61202" w:rsidRDefault="00F61202" w:rsidP="00391CBB">
      <w:pPr>
        <w:spacing w:after="0" w:line="240" w:lineRule="auto"/>
        <w:outlineLvl w:val="0"/>
        <w:rPr>
          <w:rFonts w:ascii="Arial" w:hAnsi="Arial" w:cs="Arial"/>
          <w:b/>
          <w:sz w:val="24"/>
          <w:szCs w:val="24"/>
          <w:lang w:val="en-US"/>
        </w:rPr>
      </w:pPr>
    </w:p>
    <w:p w:rsidR="00F61202" w:rsidRDefault="00F61202" w:rsidP="00391CBB">
      <w:pPr>
        <w:spacing w:after="0" w:line="240" w:lineRule="auto"/>
        <w:outlineLvl w:val="0"/>
        <w:rPr>
          <w:rFonts w:ascii="Arial" w:hAnsi="Arial" w:cs="Arial"/>
          <w:sz w:val="24"/>
          <w:szCs w:val="24"/>
          <w:lang w:val="en-US"/>
        </w:rPr>
      </w:pPr>
      <w:r>
        <w:rPr>
          <w:rFonts w:ascii="Arial" w:hAnsi="Arial" w:cs="Arial"/>
          <w:b/>
          <w:sz w:val="24"/>
          <w:szCs w:val="24"/>
          <w:lang w:val="en-US"/>
        </w:rPr>
        <w:t xml:space="preserve">Present:  </w:t>
      </w:r>
      <w:r w:rsidR="00343BCD">
        <w:rPr>
          <w:rFonts w:ascii="Arial" w:hAnsi="Arial" w:cs="Arial"/>
          <w:sz w:val="24"/>
          <w:szCs w:val="24"/>
          <w:lang w:val="en-US"/>
        </w:rPr>
        <w:t>SB, PP</w:t>
      </w:r>
      <w:r>
        <w:rPr>
          <w:rFonts w:ascii="Arial" w:hAnsi="Arial" w:cs="Arial"/>
          <w:sz w:val="24"/>
          <w:szCs w:val="24"/>
          <w:lang w:val="en-US"/>
        </w:rPr>
        <w:t xml:space="preserve">, PK, BF, </w:t>
      </w:r>
      <w:r w:rsidR="00343BCD">
        <w:rPr>
          <w:rFonts w:ascii="Arial" w:hAnsi="Arial" w:cs="Arial"/>
          <w:sz w:val="24"/>
          <w:szCs w:val="24"/>
          <w:lang w:val="en-US"/>
        </w:rPr>
        <w:t xml:space="preserve">JA, </w:t>
      </w:r>
      <w:r>
        <w:rPr>
          <w:rFonts w:ascii="Arial" w:hAnsi="Arial" w:cs="Arial"/>
          <w:sz w:val="24"/>
          <w:szCs w:val="24"/>
          <w:lang w:val="en-US"/>
        </w:rPr>
        <w:t>TC</w:t>
      </w:r>
      <w:r w:rsidR="00CA0646">
        <w:rPr>
          <w:rFonts w:ascii="Arial" w:hAnsi="Arial" w:cs="Arial"/>
          <w:sz w:val="24"/>
          <w:szCs w:val="24"/>
          <w:lang w:val="en-US"/>
        </w:rPr>
        <w:t xml:space="preserve"> </w:t>
      </w:r>
      <w:r w:rsidR="00343BCD">
        <w:rPr>
          <w:rFonts w:ascii="Arial" w:hAnsi="Arial" w:cs="Arial"/>
          <w:sz w:val="24"/>
          <w:szCs w:val="24"/>
          <w:lang w:val="en-US"/>
        </w:rPr>
        <w:t>(regrets GD)</w:t>
      </w:r>
      <w:r w:rsidR="00CA0646">
        <w:rPr>
          <w:rFonts w:ascii="Arial" w:hAnsi="Arial" w:cs="Arial"/>
          <w:sz w:val="24"/>
          <w:szCs w:val="24"/>
          <w:lang w:val="en-US"/>
        </w:rPr>
        <w:t xml:space="preserve"> CTO: 2015 EST, </w:t>
      </w:r>
    </w:p>
    <w:p w:rsidR="00F61202" w:rsidRPr="00F61202" w:rsidRDefault="00F61202" w:rsidP="00391CBB">
      <w:pPr>
        <w:spacing w:after="0" w:line="240" w:lineRule="auto"/>
        <w:outlineLvl w:val="0"/>
        <w:rPr>
          <w:rFonts w:ascii="Arial" w:hAnsi="Arial" w:cs="Arial"/>
          <w:sz w:val="24"/>
          <w:szCs w:val="24"/>
          <w:lang w:val="en-US"/>
        </w:rPr>
      </w:pPr>
    </w:p>
    <w:p w:rsidR="001E06C3" w:rsidRDefault="00233858" w:rsidP="00391CBB">
      <w:pPr>
        <w:spacing w:after="0" w:line="240" w:lineRule="auto"/>
        <w:outlineLvl w:val="0"/>
        <w:rPr>
          <w:rFonts w:ascii="Arial" w:hAnsi="Arial" w:cs="Arial"/>
          <w:sz w:val="24"/>
          <w:szCs w:val="24"/>
          <w:lang w:val="en-US"/>
        </w:rPr>
      </w:pPr>
      <w:r w:rsidRPr="001E06C3">
        <w:rPr>
          <w:rFonts w:ascii="Arial" w:hAnsi="Arial" w:cs="Arial"/>
          <w:b/>
          <w:sz w:val="24"/>
          <w:szCs w:val="24"/>
          <w:lang w:val="en-US"/>
        </w:rPr>
        <w:t>Agenda items:</w:t>
      </w:r>
    </w:p>
    <w:p w:rsidR="00CD35E1" w:rsidRDefault="00CD35E1" w:rsidP="00391CBB">
      <w:pPr>
        <w:spacing w:after="0" w:line="240" w:lineRule="auto"/>
        <w:outlineLvl w:val="0"/>
        <w:rPr>
          <w:rFonts w:ascii="Arial" w:hAnsi="Arial" w:cs="Arial"/>
          <w:sz w:val="24"/>
          <w:szCs w:val="24"/>
          <w:lang w:val="en-US"/>
        </w:rPr>
      </w:pPr>
    </w:p>
    <w:p w:rsidR="006F0DE3" w:rsidRDefault="000B49A2" w:rsidP="00861AE4">
      <w:pPr>
        <w:spacing w:after="0" w:line="480" w:lineRule="auto"/>
        <w:ind w:left="720"/>
        <w:rPr>
          <w:rFonts w:ascii="Arial" w:hAnsi="Arial" w:cs="Arial"/>
        </w:rPr>
      </w:pPr>
      <w:r w:rsidRPr="000B49A2">
        <w:rPr>
          <w:rFonts w:ascii="Arial" w:hAnsi="Arial" w:cs="Arial"/>
        </w:rPr>
        <w:t>1.</w:t>
      </w:r>
      <w:r>
        <w:rPr>
          <w:rFonts w:ascii="Arial" w:hAnsi="Arial" w:cs="Arial"/>
        </w:rPr>
        <w:t xml:space="preserve"> </w:t>
      </w:r>
      <w:r w:rsidRPr="000B49A2">
        <w:rPr>
          <w:rFonts w:ascii="Arial" w:hAnsi="Arial" w:cs="Arial"/>
        </w:rPr>
        <w:t>SB/PK – Determination of the recording Secretary a</w:t>
      </w:r>
      <w:r>
        <w:rPr>
          <w:rFonts w:ascii="Arial" w:hAnsi="Arial" w:cs="Arial"/>
        </w:rPr>
        <w:t>nd President of the BOD meeting</w:t>
      </w:r>
      <w:r w:rsidR="00F61202">
        <w:rPr>
          <w:rFonts w:ascii="Arial" w:hAnsi="Arial" w:cs="Arial"/>
        </w:rPr>
        <w:t xml:space="preserve"> – SB &amp; PK. </w:t>
      </w:r>
    </w:p>
    <w:p w:rsidR="006F0DE3" w:rsidRDefault="000B49A2" w:rsidP="00861AE4">
      <w:pPr>
        <w:spacing w:after="0" w:line="480" w:lineRule="auto"/>
        <w:ind w:left="720"/>
        <w:rPr>
          <w:rFonts w:ascii="Arial" w:hAnsi="Arial" w:cs="Arial"/>
        </w:rPr>
      </w:pPr>
      <w:r w:rsidRPr="000B49A2">
        <w:rPr>
          <w:rFonts w:ascii="Arial" w:hAnsi="Arial" w:cs="Arial"/>
        </w:rPr>
        <w:t>2.</w:t>
      </w:r>
      <w:r>
        <w:rPr>
          <w:rFonts w:ascii="Arial" w:hAnsi="Arial" w:cs="Arial"/>
        </w:rPr>
        <w:t xml:space="preserve"> </w:t>
      </w:r>
      <w:r w:rsidRPr="000B49A2">
        <w:rPr>
          <w:rFonts w:ascii="Arial" w:hAnsi="Arial" w:cs="Arial"/>
        </w:rPr>
        <w:t>SB</w:t>
      </w:r>
      <w:r w:rsidR="00CA0646">
        <w:rPr>
          <w:rFonts w:ascii="Arial" w:hAnsi="Arial" w:cs="Arial"/>
        </w:rPr>
        <w:t>, 2</w:t>
      </w:r>
      <w:r w:rsidR="00CA0646" w:rsidRPr="00CA0646">
        <w:rPr>
          <w:rFonts w:ascii="Arial" w:hAnsi="Arial" w:cs="Arial"/>
          <w:vertAlign w:val="superscript"/>
        </w:rPr>
        <w:t>nd</w:t>
      </w:r>
      <w:r w:rsidR="00CA0646">
        <w:rPr>
          <w:rFonts w:ascii="Arial" w:hAnsi="Arial" w:cs="Arial"/>
        </w:rPr>
        <w:t xml:space="preserve"> JA </w:t>
      </w:r>
      <w:r w:rsidR="006F0DE3" w:rsidRPr="006F0DE3">
        <w:rPr>
          <w:rFonts w:ascii="Arial" w:hAnsi="Arial" w:cs="Arial"/>
        </w:rPr>
        <w:t xml:space="preserve">– </w:t>
      </w:r>
      <w:r w:rsidRPr="000B49A2">
        <w:rPr>
          <w:rFonts w:ascii="Arial" w:hAnsi="Arial" w:cs="Arial"/>
        </w:rPr>
        <w:t>Adoption of Proposed Agenda</w:t>
      </w:r>
      <w:r w:rsidR="00F61202">
        <w:rPr>
          <w:rFonts w:ascii="Arial" w:hAnsi="Arial" w:cs="Arial"/>
        </w:rPr>
        <w:t xml:space="preserve">. </w:t>
      </w:r>
      <w:proofErr w:type="gramStart"/>
      <w:r w:rsidR="00CA0646" w:rsidRPr="00343BCD">
        <w:rPr>
          <w:rFonts w:ascii="Arial" w:hAnsi="Arial" w:cs="Arial"/>
          <w:b/>
        </w:rPr>
        <w:t>Passed</w:t>
      </w:r>
      <w:r w:rsidR="00CA0646">
        <w:rPr>
          <w:rFonts w:ascii="Arial" w:hAnsi="Arial" w:cs="Arial"/>
        </w:rPr>
        <w:t>.</w:t>
      </w:r>
      <w:proofErr w:type="gramEnd"/>
    </w:p>
    <w:p w:rsidR="00D1738E" w:rsidRPr="000B49A2" w:rsidRDefault="000B49A2" w:rsidP="00861AE4">
      <w:pPr>
        <w:spacing w:after="0" w:line="480" w:lineRule="auto"/>
        <w:ind w:left="720"/>
        <w:rPr>
          <w:rFonts w:ascii="Arial" w:hAnsi="Arial" w:cs="Arial"/>
        </w:rPr>
      </w:pPr>
      <w:r w:rsidRPr="000B49A2">
        <w:rPr>
          <w:rFonts w:ascii="Arial" w:hAnsi="Arial" w:cs="Arial"/>
        </w:rPr>
        <w:t>3.</w:t>
      </w:r>
      <w:r>
        <w:rPr>
          <w:rFonts w:ascii="Arial" w:hAnsi="Arial" w:cs="Arial"/>
        </w:rPr>
        <w:t xml:space="preserve"> </w:t>
      </w:r>
      <w:r w:rsidR="00CA0646">
        <w:rPr>
          <w:rFonts w:ascii="Arial" w:hAnsi="Arial" w:cs="Arial"/>
        </w:rPr>
        <w:t>PK, 2</w:t>
      </w:r>
      <w:r w:rsidR="00CA0646" w:rsidRPr="00CA0646">
        <w:rPr>
          <w:rFonts w:ascii="Arial" w:hAnsi="Arial" w:cs="Arial"/>
          <w:vertAlign w:val="superscript"/>
        </w:rPr>
        <w:t>nd</w:t>
      </w:r>
      <w:r w:rsidR="00CA0646">
        <w:rPr>
          <w:rFonts w:ascii="Arial" w:hAnsi="Arial" w:cs="Arial"/>
        </w:rPr>
        <w:t xml:space="preserve"> PP</w:t>
      </w:r>
      <w:r w:rsidRPr="000B49A2">
        <w:rPr>
          <w:rFonts w:ascii="Arial" w:hAnsi="Arial" w:cs="Arial"/>
        </w:rPr>
        <w:t xml:space="preserve"> – Adoption of </w:t>
      </w:r>
      <w:r w:rsidR="006F0DE3">
        <w:rPr>
          <w:rFonts w:ascii="Arial" w:hAnsi="Arial" w:cs="Arial"/>
        </w:rPr>
        <w:t>Feb 22 and March 10</w:t>
      </w:r>
      <w:r>
        <w:rPr>
          <w:rFonts w:ascii="Arial" w:hAnsi="Arial" w:cs="Arial"/>
        </w:rPr>
        <w:t>, 2022 SAC BOD</w:t>
      </w:r>
      <w:r w:rsidRPr="000B49A2">
        <w:rPr>
          <w:rFonts w:ascii="Arial" w:hAnsi="Arial" w:cs="Arial"/>
        </w:rPr>
        <w:t xml:space="preserve"> meeting minutes – Publication on sac.ca</w:t>
      </w:r>
      <w:proofErr w:type="gramStart"/>
      <w:r w:rsidR="00F61202">
        <w:rPr>
          <w:rFonts w:ascii="Arial" w:hAnsi="Arial" w:cs="Arial"/>
        </w:rPr>
        <w:t>;</w:t>
      </w:r>
      <w:r w:rsidR="00CA0646">
        <w:rPr>
          <w:rFonts w:ascii="Arial" w:hAnsi="Arial" w:cs="Arial"/>
        </w:rPr>
        <w:t xml:space="preserve">  </w:t>
      </w:r>
      <w:r w:rsidR="00CA0646" w:rsidRPr="00343BCD">
        <w:rPr>
          <w:rFonts w:ascii="Arial" w:hAnsi="Arial" w:cs="Arial"/>
          <w:b/>
        </w:rPr>
        <w:t>Passed</w:t>
      </w:r>
      <w:proofErr w:type="gramEnd"/>
    </w:p>
    <w:p w:rsidR="000B5EA0" w:rsidRDefault="006F0DE3" w:rsidP="006F0DE3">
      <w:pPr>
        <w:pStyle w:val="NormalWeb"/>
        <w:spacing w:before="0" w:beforeAutospacing="0"/>
        <w:ind w:left="1418" w:hanging="709"/>
        <w:rPr>
          <w:rFonts w:ascii="Segoe UI" w:hAnsi="Segoe UI" w:cs="Segoe UI"/>
          <w:color w:val="212529"/>
          <w:lang w:val="en-CA"/>
        </w:rPr>
      </w:pPr>
      <w:r>
        <w:rPr>
          <w:rFonts w:ascii="Segoe UI" w:hAnsi="Segoe UI" w:cs="Segoe UI"/>
          <w:color w:val="212529"/>
          <w:lang w:val="en-CA"/>
        </w:rPr>
        <w:t>4</w:t>
      </w:r>
      <w:r w:rsidR="00AD2959">
        <w:rPr>
          <w:rFonts w:ascii="Segoe UI" w:hAnsi="Segoe UI" w:cs="Segoe UI"/>
          <w:color w:val="212529"/>
          <w:lang w:val="en-CA"/>
        </w:rPr>
        <w:t>. BF – Free Flight – Follow up as no issues in 2021.  Ben H, editor, will soon have greater time to work on FF for 2022 issues.</w:t>
      </w:r>
      <w:r w:rsidR="00CA0646">
        <w:rPr>
          <w:rFonts w:ascii="Segoe UI" w:hAnsi="Segoe UI" w:cs="Segoe UI"/>
          <w:color w:val="212529"/>
          <w:lang w:val="en-CA"/>
        </w:rPr>
        <w:t xml:space="preserve">  Anticipate late July including content from </w:t>
      </w:r>
      <w:proofErr w:type="spellStart"/>
      <w:r w:rsidR="00CA0646">
        <w:rPr>
          <w:rFonts w:ascii="Segoe UI" w:hAnsi="Segoe UI" w:cs="Segoe UI"/>
          <w:color w:val="212529"/>
          <w:lang w:val="en-CA"/>
        </w:rPr>
        <w:t>Cdn</w:t>
      </w:r>
      <w:proofErr w:type="spellEnd"/>
      <w:r w:rsidR="00CA0646">
        <w:rPr>
          <w:rFonts w:ascii="Segoe UI" w:hAnsi="Segoe UI" w:cs="Segoe UI"/>
          <w:color w:val="212529"/>
          <w:lang w:val="en-CA"/>
        </w:rPr>
        <w:t xml:space="preserve"> Nationals and a possible </w:t>
      </w:r>
      <w:proofErr w:type="gramStart"/>
      <w:r w:rsidR="00CA0646">
        <w:rPr>
          <w:rFonts w:ascii="Segoe UI" w:hAnsi="Segoe UI" w:cs="Segoe UI"/>
          <w:color w:val="212529"/>
          <w:lang w:val="en-CA"/>
        </w:rPr>
        <w:t>Fall</w:t>
      </w:r>
      <w:proofErr w:type="gramEnd"/>
      <w:r w:rsidR="00CA0646">
        <w:rPr>
          <w:rFonts w:ascii="Segoe UI" w:hAnsi="Segoe UI" w:cs="Segoe UI"/>
          <w:color w:val="212529"/>
          <w:lang w:val="en-CA"/>
        </w:rPr>
        <w:t xml:space="preserve"> issue.  </w:t>
      </w:r>
    </w:p>
    <w:p w:rsidR="006F0DE3" w:rsidRDefault="006F0DE3" w:rsidP="006F0DE3">
      <w:pPr>
        <w:pStyle w:val="NormalWeb"/>
        <w:spacing w:before="0" w:beforeAutospacing="0"/>
        <w:ind w:left="1418" w:hanging="709"/>
        <w:rPr>
          <w:rFonts w:ascii="Segoe UI" w:hAnsi="Segoe UI" w:cs="Segoe UI"/>
          <w:color w:val="212529"/>
          <w:lang w:val="en-CA"/>
        </w:rPr>
      </w:pPr>
      <w:r>
        <w:rPr>
          <w:rFonts w:ascii="Segoe UI" w:hAnsi="Segoe UI" w:cs="Segoe UI"/>
          <w:color w:val="212529"/>
          <w:lang w:val="en-CA"/>
        </w:rPr>
        <w:t xml:space="preserve">5. </w:t>
      </w:r>
      <w:r w:rsidR="00A240A4">
        <w:rPr>
          <w:rFonts w:ascii="Segoe UI" w:hAnsi="Segoe UI" w:cs="Segoe UI"/>
          <w:color w:val="212529"/>
          <w:lang w:val="en-CA"/>
        </w:rPr>
        <w:t xml:space="preserve">TC – 2022 SAC membership status reviewed </w:t>
      </w:r>
    </w:p>
    <w:p w:rsidR="00890F0A" w:rsidRDefault="006F0DE3" w:rsidP="006F0DE3">
      <w:pPr>
        <w:pStyle w:val="NormalWeb"/>
        <w:spacing w:before="0" w:beforeAutospacing="0"/>
        <w:ind w:left="1418" w:hanging="709"/>
        <w:rPr>
          <w:rFonts w:ascii="Segoe UI" w:hAnsi="Segoe UI" w:cs="Segoe UI"/>
          <w:color w:val="212529"/>
          <w:lang w:val="en-CA"/>
        </w:rPr>
      </w:pPr>
      <w:r>
        <w:rPr>
          <w:rFonts w:ascii="Segoe UI" w:hAnsi="Segoe UI" w:cs="Segoe UI"/>
          <w:color w:val="212529"/>
          <w:lang w:val="en-CA"/>
        </w:rPr>
        <w:t>6. BF</w:t>
      </w:r>
      <w:r w:rsidR="00A240A4">
        <w:rPr>
          <w:rFonts w:ascii="Segoe UI" w:hAnsi="Segoe UI" w:cs="Segoe UI"/>
          <w:color w:val="212529"/>
          <w:lang w:val="en-CA"/>
        </w:rPr>
        <w:t>, 2</w:t>
      </w:r>
      <w:r w:rsidR="00A240A4" w:rsidRPr="00A240A4">
        <w:rPr>
          <w:rFonts w:ascii="Segoe UI" w:hAnsi="Segoe UI" w:cs="Segoe UI"/>
          <w:color w:val="212529"/>
          <w:vertAlign w:val="superscript"/>
          <w:lang w:val="en-CA"/>
        </w:rPr>
        <w:t>nd</w:t>
      </w:r>
      <w:r w:rsidR="00A240A4">
        <w:rPr>
          <w:rFonts w:ascii="Segoe UI" w:hAnsi="Segoe UI" w:cs="Segoe UI"/>
          <w:color w:val="212529"/>
          <w:lang w:val="en-CA"/>
        </w:rPr>
        <w:t xml:space="preserve"> JA</w:t>
      </w:r>
      <w:r>
        <w:rPr>
          <w:rFonts w:ascii="Segoe UI" w:hAnsi="Segoe UI" w:cs="Segoe UI"/>
          <w:color w:val="212529"/>
          <w:lang w:val="en-CA"/>
        </w:rPr>
        <w:t xml:space="preserve"> – </w:t>
      </w:r>
      <w:r w:rsidR="00890F0A">
        <w:rPr>
          <w:rFonts w:ascii="Segoe UI" w:hAnsi="Segoe UI" w:cs="Segoe UI"/>
          <w:color w:val="212529"/>
          <w:lang w:val="en-CA"/>
        </w:rPr>
        <w:t xml:space="preserve">Bob </w:t>
      </w:r>
      <w:proofErr w:type="spellStart"/>
      <w:r w:rsidR="00890F0A">
        <w:rPr>
          <w:rFonts w:ascii="Segoe UI" w:hAnsi="Segoe UI" w:cs="Segoe UI"/>
          <w:color w:val="212529"/>
          <w:lang w:val="en-CA"/>
        </w:rPr>
        <w:t>Lepp</w:t>
      </w:r>
      <w:proofErr w:type="spellEnd"/>
      <w:r w:rsidR="00890F0A">
        <w:rPr>
          <w:rFonts w:ascii="Segoe UI" w:hAnsi="Segoe UI" w:cs="Segoe UI"/>
          <w:color w:val="212529"/>
          <w:lang w:val="en-CA"/>
        </w:rPr>
        <w:t xml:space="preserve"> </w:t>
      </w:r>
      <w:r w:rsidR="00FD75EA">
        <w:rPr>
          <w:rFonts w:ascii="Segoe UI" w:hAnsi="Segoe UI" w:cs="Segoe UI"/>
          <w:color w:val="212529"/>
          <w:lang w:val="en-CA"/>
        </w:rPr>
        <w:t>proposed the idea</w:t>
      </w:r>
      <w:r>
        <w:rPr>
          <w:rFonts w:ascii="Segoe UI" w:hAnsi="Segoe UI" w:cs="Segoe UI"/>
          <w:color w:val="212529"/>
          <w:lang w:val="en-CA"/>
        </w:rPr>
        <w:t xml:space="preserve"> of </w:t>
      </w:r>
      <w:r w:rsidR="00890F0A">
        <w:rPr>
          <w:rFonts w:ascii="Segoe UI" w:hAnsi="Segoe UI" w:cs="Segoe UI"/>
          <w:color w:val="212529"/>
          <w:lang w:val="en-CA"/>
        </w:rPr>
        <w:t xml:space="preserve">a </w:t>
      </w:r>
      <w:r>
        <w:rPr>
          <w:rFonts w:ascii="Segoe UI" w:hAnsi="Segoe UI" w:cs="Segoe UI"/>
          <w:color w:val="212529"/>
          <w:lang w:val="en-CA"/>
        </w:rPr>
        <w:t>SAC A</w:t>
      </w:r>
      <w:r w:rsidRPr="006F0DE3">
        <w:rPr>
          <w:rFonts w:ascii="Segoe UI" w:hAnsi="Segoe UI" w:cs="Segoe UI"/>
          <w:color w:val="212529"/>
          <w:lang w:val="en-CA"/>
        </w:rPr>
        <w:t>nnual award for the year’s “Golden Retriever”</w:t>
      </w:r>
      <w:r w:rsidR="00FD75EA">
        <w:rPr>
          <w:rFonts w:ascii="Segoe UI" w:hAnsi="Segoe UI" w:cs="Segoe UI"/>
          <w:color w:val="212529"/>
          <w:lang w:val="en-CA"/>
        </w:rPr>
        <w:t xml:space="preserve">.  </w:t>
      </w:r>
      <w:r w:rsidR="00890F0A">
        <w:rPr>
          <w:rFonts w:ascii="Segoe UI" w:hAnsi="Segoe UI" w:cs="Segoe UI"/>
          <w:color w:val="212529"/>
          <w:lang w:val="en-CA"/>
        </w:rPr>
        <w:t xml:space="preserve">Bob has offered to fund a $100 gift card towards a steak dinner for up to the first 10 years while he seeks sponsorship to continue the award.  </w:t>
      </w:r>
      <w:r w:rsidR="00343BCD" w:rsidRPr="00343BCD">
        <w:rPr>
          <w:rFonts w:ascii="Segoe UI" w:hAnsi="Segoe UI" w:cs="Segoe UI"/>
          <w:b/>
          <w:color w:val="212529"/>
          <w:lang w:val="en-CA"/>
        </w:rPr>
        <w:t>M</w:t>
      </w:r>
      <w:r w:rsidR="00A240A4" w:rsidRPr="00343BCD">
        <w:rPr>
          <w:rFonts w:ascii="Segoe UI" w:hAnsi="Segoe UI" w:cs="Segoe UI"/>
          <w:b/>
          <w:color w:val="212529"/>
          <w:lang w:val="en-CA"/>
        </w:rPr>
        <w:t>oved</w:t>
      </w:r>
      <w:r w:rsidR="00343BCD" w:rsidRPr="00343BCD">
        <w:rPr>
          <w:rFonts w:ascii="Segoe UI" w:hAnsi="Segoe UI" w:cs="Segoe UI"/>
          <w:b/>
          <w:color w:val="212529"/>
          <w:lang w:val="en-CA"/>
        </w:rPr>
        <w:t>:</w:t>
      </w:r>
      <w:r w:rsidR="00A240A4">
        <w:rPr>
          <w:rFonts w:ascii="Segoe UI" w:hAnsi="Segoe UI" w:cs="Segoe UI"/>
          <w:color w:val="212529"/>
          <w:lang w:val="en-CA"/>
        </w:rPr>
        <w:t xml:space="preserve"> </w:t>
      </w:r>
      <w:r w:rsidR="00343BCD">
        <w:rPr>
          <w:rFonts w:ascii="Segoe UI" w:hAnsi="Segoe UI" w:cs="Segoe UI"/>
          <w:color w:val="212529"/>
          <w:lang w:val="en-CA"/>
        </w:rPr>
        <w:t>SAC</w:t>
      </w:r>
      <w:r w:rsidR="00A240A4">
        <w:rPr>
          <w:rFonts w:ascii="Segoe UI" w:hAnsi="Segoe UI" w:cs="Segoe UI"/>
          <w:color w:val="212529"/>
          <w:lang w:val="en-CA"/>
        </w:rPr>
        <w:t xml:space="preserve"> adopt this offer to create an award while the funding exists and</w:t>
      </w:r>
      <w:r w:rsidR="00890F0A">
        <w:rPr>
          <w:rFonts w:ascii="Segoe UI" w:hAnsi="Segoe UI" w:cs="Segoe UI"/>
          <w:color w:val="212529"/>
          <w:lang w:val="en-CA"/>
        </w:rPr>
        <w:t xml:space="preserve"> the c</w:t>
      </w:r>
      <w:r w:rsidR="00FD75EA">
        <w:rPr>
          <w:rFonts w:ascii="Segoe UI" w:hAnsi="Segoe UI" w:cs="Segoe UI"/>
          <w:color w:val="212529"/>
          <w:lang w:val="en-CA"/>
        </w:rPr>
        <w:t>riteria might be the best submitted essay</w:t>
      </w:r>
      <w:r w:rsidR="00890F0A">
        <w:rPr>
          <w:rFonts w:ascii="Segoe UI" w:hAnsi="Segoe UI" w:cs="Segoe UI"/>
          <w:color w:val="212529"/>
          <w:lang w:val="en-CA"/>
        </w:rPr>
        <w:t xml:space="preserve"> (~400 words) about the nominated retriever written by the nominating member of a SAC club may be published in Free Flight or online the SAC website.  Essays should colorfully describe what makes their nominee worthy of being recognized as the SAC Annual Golden Retriever.  </w:t>
      </w:r>
      <w:proofErr w:type="gramStart"/>
      <w:r w:rsidR="00A240A4" w:rsidRPr="00343BCD">
        <w:rPr>
          <w:rFonts w:ascii="Segoe UI" w:hAnsi="Segoe UI" w:cs="Segoe UI"/>
          <w:b/>
          <w:color w:val="212529"/>
          <w:lang w:val="en-CA"/>
        </w:rPr>
        <w:t>Passed</w:t>
      </w:r>
      <w:r w:rsidR="00A240A4">
        <w:rPr>
          <w:rFonts w:ascii="Segoe UI" w:hAnsi="Segoe UI" w:cs="Segoe UI"/>
          <w:color w:val="212529"/>
          <w:lang w:val="en-CA"/>
        </w:rPr>
        <w:t>.</w:t>
      </w:r>
      <w:proofErr w:type="gramEnd"/>
      <w:r w:rsidR="00A240A4">
        <w:rPr>
          <w:rFonts w:ascii="Segoe UI" w:hAnsi="Segoe UI" w:cs="Segoe UI"/>
          <w:color w:val="212529"/>
          <w:lang w:val="en-CA"/>
        </w:rPr>
        <w:t xml:space="preserve">  </w:t>
      </w:r>
      <w:r w:rsidR="00890F0A">
        <w:rPr>
          <w:rFonts w:ascii="Segoe UI" w:hAnsi="Segoe UI" w:cs="Segoe UI"/>
          <w:color w:val="212529"/>
          <w:lang w:val="en-CA"/>
        </w:rPr>
        <w:t>BF will communicate this plan with Bob.</w:t>
      </w:r>
    </w:p>
    <w:p w:rsidR="00CA0646" w:rsidRDefault="00890F0A" w:rsidP="006F0DE3">
      <w:pPr>
        <w:pStyle w:val="NormalWeb"/>
        <w:spacing w:before="0" w:beforeAutospacing="0"/>
        <w:ind w:left="1418" w:hanging="709"/>
        <w:rPr>
          <w:rFonts w:ascii="Segoe UI" w:hAnsi="Segoe UI" w:cs="Segoe UI"/>
          <w:color w:val="212529"/>
          <w:lang w:val="en-CA"/>
        </w:rPr>
      </w:pPr>
      <w:r>
        <w:rPr>
          <w:rFonts w:ascii="Segoe UI" w:hAnsi="Segoe UI" w:cs="Segoe UI"/>
          <w:color w:val="212529"/>
          <w:lang w:val="en-CA"/>
        </w:rPr>
        <w:t xml:space="preserve"> </w:t>
      </w:r>
      <w:r w:rsidR="00CA0646">
        <w:rPr>
          <w:rFonts w:ascii="Segoe UI" w:hAnsi="Segoe UI" w:cs="Segoe UI"/>
          <w:color w:val="212529"/>
          <w:lang w:val="en-CA"/>
        </w:rPr>
        <w:t>7. JA</w:t>
      </w:r>
      <w:r w:rsidR="00A240A4">
        <w:rPr>
          <w:rFonts w:ascii="Segoe UI" w:hAnsi="Segoe UI" w:cs="Segoe UI"/>
          <w:color w:val="212529"/>
          <w:lang w:val="en-CA"/>
        </w:rPr>
        <w:t>, 2</w:t>
      </w:r>
      <w:r w:rsidR="00A240A4" w:rsidRPr="00A240A4">
        <w:rPr>
          <w:rFonts w:ascii="Segoe UI" w:hAnsi="Segoe UI" w:cs="Segoe UI"/>
          <w:color w:val="212529"/>
          <w:vertAlign w:val="superscript"/>
          <w:lang w:val="en-CA"/>
        </w:rPr>
        <w:t>nd</w:t>
      </w:r>
      <w:r w:rsidR="00A240A4">
        <w:rPr>
          <w:rFonts w:ascii="Segoe UI" w:hAnsi="Segoe UI" w:cs="Segoe UI"/>
          <w:color w:val="212529"/>
          <w:lang w:val="en-CA"/>
        </w:rPr>
        <w:t xml:space="preserve"> PP</w:t>
      </w:r>
      <w:r w:rsidR="00CA0646">
        <w:rPr>
          <w:rFonts w:ascii="Segoe UI" w:hAnsi="Segoe UI" w:cs="Segoe UI"/>
          <w:color w:val="212529"/>
          <w:lang w:val="en-CA"/>
        </w:rPr>
        <w:t xml:space="preserve"> – </w:t>
      </w:r>
      <w:r w:rsidR="00575134">
        <w:rPr>
          <w:rFonts w:ascii="Segoe UI" w:hAnsi="Segoe UI" w:cs="Segoe UI"/>
          <w:color w:val="212529"/>
          <w:lang w:val="en-CA"/>
        </w:rPr>
        <w:t xml:space="preserve">Moves SAC supports 2 eligible entrants to the </w:t>
      </w:r>
      <w:proofErr w:type="spellStart"/>
      <w:r w:rsidR="00575134">
        <w:rPr>
          <w:rFonts w:ascii="Segoe UI" w:hAnsi="Segoe UI" w:cs="Segoe UI"/>
          <w:color w:val="212529"/>
          <w:lang w:val="en-CA"/>
        </w:rPr>
        <w:t>PanAms</w:t>
      </w:r>
      <w:proofErr w:type="spellEnd"/>
      <w:r w:rsidR="00575134">
        <w:rPr>
          <w:rFonts w:ascii="Segoe UI" w:hAnsi="Segoe UI" w:cs="Segoe UI"/>
          <w:color w:val="212529"/>
          <w:lang w:val="en-CA"/>
        </w:rPr>
        <w:t xml:space="preserve"> in Brazil, around $4500CAD total (cover $3500USD fee).  </w:t>
      </w:r>
      <w:r>
        <w:rPr>
          <w:rFonts w:ascii="Segoe UI" w:hAnsi="Segoe UI" w:cs="Segoe UI"/>
          <w:color w:val="212529"/>
          <w:lang w:val="en-CA"/>
        </w:rPr>
        <w:t xml:space="preserve">SAC has not spent in the past couple years support to the World’s contest.    </w:t>
      </w:r>
      <w:proofErr w:type="gramStart"/>
      <w:r w:rsidR="00575134" w:rsidRPr="00343BCD">
        <w:rPr>
          <w:rFonts w:ascii="Segoe UI" w:hAnsi="Segoe UI" w:cs="Segoe UI"/>
          <w:b/>
          <w:color w:val="212529"/>
          <w:lang w:val="en-CA"/>
        </w:rPr>
        <w:t>Passed</w:t>
      </w:r>
      <w:r w:rsidR="00575134">
        <w:rPr>
          <w:rFonts w:ascii="Segoe UI" w:hAnsi="Segoe UI" w:cs="Segoe UI"/>
          <w:color w:val="212529"/>
          <w:lang w:val="en-CA"/>
        </w:rPr>
        <w:t>.</w:t>
      </w:r>
      <w:proofErr w:type="gramEnd"/>
    </w:p>
    <w:p w:rsidR="000B5EA0" w:rsidRDefault="006F0DE3" w:rsidP="000B5EA0">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7</w:t>
      </w:r>
      <w:r w:rsidR="001D39EF" w:rsidRPr="001D39EF">
        <w:rPr>
          <w:rFonts w:ascii="Segoe UI" w:hAnsi="Segoe UI" w:cs="Segoe UI"/>
          <w:color w:val="212529"/>
          <w:lang w:val="en-CA"/>
        </w:rPr>
        <w:t>. SB – Any zone business</w:t>
      </w:r>
      <w:r w:rsidR="00CA0646">
        <w:rPr>
          <w:rFonts w:ascii="Segoe UI" w:hAnsi="Segoe UI" w:cs="Segoe UI"/>
          <w:color w:val="212529"/>
          <w:lang w:val="en-CA"/>
        </w:rPr>
        <w:t xml:space="preserve"> / other topics</w:t>
      </w:r>
      <w:r w:rsidR="00C85127">
        <w:rPr>
          <w:rFonts w:ascii="Segoe UI" w:hAnsi="Segoe UI" w:cs="Segoe UI"/>
          <w:color w:val="212529"/>
          <w:lang w:val="en-CA"/>
        </w:rPr>
        <w:t xml:space="preserve"> discussed in camera.</w:t>
      </w:r>
    </w:p>
    <w:p w:rsidR="001D39EF" w:rsidRPr="001D39EF" w:rsidRDefault="006F0DE3" w:rsidP="001D39EF">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8</w:t>
      </w:r>
      <w:r w:rsidR="00A240A4">
        <w:rPr>
          <w:rFonts w:ascii="Segoe UI" w:hAnsi="Segoe UI" w:cs="Segoe UI"/>
          <w:color w:val="212529"/>
          <w:lang w:val="en-CA"/>
        </w:rPr>
        <w:t>. SB, 2</w:t>
      </w:r>
      <w:r w:rsidR="00A240A4" w:rsidRPr="00A240A4">
        <w:rPr>
          <w:rFonts w:ascii="Segoe UI" w:hAnsi="Segoe UI" w:cs="Segoe UI"/>
          <w:color w:val="212529"/>
          <w:vertAlign w:val="superscript"/>
          <w:lang w:val="en-CA"/>
        </w:rPr>
        <w:t>nd</w:t>
      </w:r>
      <w:r w:rsidR="00A240A4">
        <w:rPr>
          <w:rFonts w:ascii="Segoe UI" w:hAnsi="Segoe UI" w:cs="Segoe UI"/>
          <w:color w:val="212529"/>
          <w:lang w:val="en-CA"/>
        </w:rPr>
        <w:t xml:space="preserve"> JA </w:t>
      </w:r>
      <w:r w:rsidR="001D39EF" w:rsidRPr="001D39EF">
        <w:rPr>
          <w:rFonts w:ascii="Segoe UI" w:hAnsi="Segoe UI" w:cs="Segoe UI"/>
          <w:color w:val="212529"/>
          <w:lang w:val="en-CA"/>
        </w:rPr>
        <w:t>– Next BOD</w:t>
      </w:r>
      <w:r>
        <w:rPr>
          <w:rFonts w:ascii="Segoe UI" w:hAnsi="Segoe UI" w:cs="Segoe UI"/>
          <w:color w:val="212529"/>
          <w:lang w:val="en-CA"/>
        </w:rPr>
        <w:t xml:space="preserve"> </w:t>
      </w:r>
      <w:r w:rsidR="004525CD">
        <w:rPr>
          <w:rFonts w:ascii="Segoe UI" w:hAnsi="Segoe UI" w:cs="Segoe UI"/>
          <w:color w:val="212529"/>
          <w:lang w:val="en-CA"/>
        </w:rPr>
        <w:t>virtual</w:t>
      </w:r>
      <w:r w:rsidR="001D39EF" w:rsidRPr="001D39EF">
        <w:rPr>
          <w:rFonts w:ascii="Segoe UI" w:hAnsi="Segoe UI" w:cs="Segoe UI"/>
          <w:color w:val="212529"/>
          <w:lang w:val="en-CA"/>
        </w:rPr>
        <w:t xml:space="preserve"> meeting – </w:t>
      </w:r>
      <w:r w:rsidR="00A240A4">
        <w:rPr>
          <w:rFonts w:ascii="Segoe UI" w:hAnsi="Segoe UI" w:cs="Segoe UI"/>
          <w:color w:val="212529"/>
          <w:lang w:val="en-CA"/>
        </w:rPr>
        <w:t xml:space="preserve">mid </w:t>
      </w:r>
      <w:r>
        <w:rPr>
          <w:rFonts w:ascii="Segoe UI" w:hAnsi="Segoe UI" w:cs="Segoe UI"/>
          <w:color w:val="212529"/>
          <w:lang w:val="en-CA"/>
        </w:rPr>
        <w:t>Sept 2022 TBD</w:t>
      </w:r>
      <w:r w:rsidR="00A240A4">
        <w:rPr>
          <w:rFonts w:ascii="Segoe UI" w:hAnsi="Segoe UI" w:cs="Segoe UI"/>
          <w:color w:val="212529"/>
          <w:lang w:val="en-CA"/>
        </w:rPr>
        <w:t xml:space="preserve">.  </w:t>
      </w:r>
      <w:proofErr w:type="gramStart"/>
      <w:r w:rsidR="00343BCD" w:rsidRPr="00343BCD">
        <w:rPr>
          <w:rFonts w:ascii="Segoe UI" w:hAnsi="Segoe UI" w:cs="Segoe UI"/>
          <w:b/>
          <w:color w:val="212529"/>
          <w:lang w:val="en-CA"/>
        </w:rPr>
        <w:t>Passed</w:t>
      </w:r>
      <w:r w:rsidR="00343BCD">
        <w:rPr>
          <w:rFonts w:ascii="Segoe UI" w:hAnsi="Segoe UI" w:cs="Segoe UI"/>
          <w:color w:val="212529"/>
          <w:lang w:val="en-CA"/>
        </w:rPr>
        <w:t>.</w:t>
      </w:r>
      <w:proofErr w:type="gramEnd"/>
    </w:p>
    <w:p w:rsidR="00CC31A6" w:rsidRPr="00823E6C" w:rsidRDefault="006F0DE3" w:rsidP="00A240A4">
      <w:pPr>
        <w:pStyle w:val="NormalWeb"/>
        <w:spacing w:before="0" w:beforeAutospacing="0"/>
        <w:ind w:left="600" w:firstLine="109"/>
        <w:rPr>
          <w:rFonts w:ascii="Arial" w:hAnsi="Arial" w:cs="Arial"/>
        </w:rPr>
      </w:pPr>
      <w:r>
        <w:rPr>
          <w:rFonts w:ascii="Segoe UI" w:hAnsi="Segoe UI" w:cs="Segoe UI"/>
          <w:color w:val="212529"/>
          <w:lang w:val="en-CA"/>
        </w:rPr>
        <w:t>9</w:t>
      </w:r>
      <w:r w:rsidR="001D39EF" w:rsidRPr="001D39EF">
        <w:rPr>
          <w:rFonts w:ascii="Segoe UI" w:hAnsi="Segoe UI" w:cs="Segoe UI"/>
          <w:color w:val="212529"/>
          <w:lang w:val="en-CA"/>
        </w:rPr>
        <w:t>. SB – Adjournment of the BOD meeting</w:t>
      </w:r>
      <w:r w:rsidR="00772A60">
        <w:rPr>
          <w:rFonts w:ascii="Segoe UI" w:hAnsi="Segoe UI" w:cs="Segoe UI"/>
          <w:color w:val="212529"/>
          <w:lang w:val="en-CA"/>
        </w:rPr>
        <w:t xml:space="preserve">. </w:t>
      </w:r>
      <w:r w:rsidR="00343BCD">
        <w:rPr>
          <w:rFonts w:ascii="Segoe UI" w:hAnsi="Segoe UI" w:cs="Segoe UI"/>
          <w:color w:val="212529"/>
          <w:lang w:val="en-CA"/>
        </w:rPr>
        <w:t>21:31EST</w:t>
      </w:r>
    </w:p>
    <w:sectPr w:rsidR="00CC31A6" w:rsidRPr="00823E6C" w:rsidSect="00E6787D">
      <w:pgSz w:w="12240" w:h="15840"/>
      <w:pgMar w:top="851" w:right="630" w:bottom="567"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51DAF"/>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0D8855AD"/>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11692E88"/>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4">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E5C55C9"/>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78146DA1"/>
    <w:multiLevelType w:val="hybridMultilevel"/>
    <w:tmpl w:val="BB46EBDA"/>
    <w:lvl w:ilvl="0" w:tplc="B67E7F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4"/>
  </w:num>
  <w:num w:numId="3">
    <w:abstractNumId w:val="2"/>
  </w:num>
  <w:num w:numId="4">
    <w:abstractNumId w:val="1"/>
  </w:num>
  <w:num w:numId="5">
    <w:abstractNumId w:val="0"/>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391CBB"/>
    <w:rsid w:val="00013A82"/>
    <w:rsid w:val="0001672E"/>
    <w:rsid w:val="00030409"/>
    <w:rsid w:val="000621BB"/>
    <w:rsid w:val="00070A26"/>
    <w:rsid w:val="000907D6"/>
    <w:rsid w:val="00092457"/>
    <w:rsid w:val="000A1457"/>
    <w:rsid w:val="000A1F1C"/>
    <w:rsid w:val="000A3CD9"/>
    <w:rsid w:val="000A3F68"/>
    <w:rsid w:val="000B208F"/>
    <w:rsid w:val="000B22FA"/>
    <w:rsid w:val="000B4002"/>
    <w:rsid w:val="000B49A2"/>
    <w:rsid w:val="000B5EA0"/>
    <w:rsid w:val="000C0CA1"/>
    <w:rsid w:val="000C5707"/>
    <w:rsid w:val="000D43F8"/>
    <w:rsid w:val="000E513F"/>
    <w:rsid w:val="000F3ECE"/>
    <w:rsid w:val="00103E2E"/>
    <w:rsid w:val="0010480F"/>
    <w:rsid w:val="00122493"/>
    <w:rsid w:val="00125E84"/>
    <w:rsid w:val="00133648"/>
    <w:rsid w:val="0013478E"/>
    <w:rsid w:val="001674E8"/>
    <w:rsid w:val="00196509"/>
    <w:rsid w:val="0019761F"/>
    <w:rsid w:val="001A685E"/>
    <w:rsid w:val="001B223A"/>
    <w:rsid w:val="001C18D4"/>
    <w:rsid w:val="001C2314"/>
    <w:rsid w:val="001D1244"/>
    <w:rsid w:val="001D2CDC"/>
    <w:rsid w:val="001D39EF"/>
    <w:rsid w:val="001D53DA"/>
    <w:rsid w:val="001D57E6"/>
    <w:rsid w:val="001E06C3"/>
    <w:rsid w:val="001F1DCC"/>
    <w:rsid w:val="00205437"/>
    <w:rsid w:val="00222F75"/>
    <w:rsid w:val="00232F8D"/>
    <w:rsid w:val="00233858"/>
    <w:rsid w:val="0024274E"/>
    <w:rsid w:val="00250A5E"/>
    <w:rsid w:val="00260A5F"/>
    <w:rsid w:val="00284284"/>
    <w:rsid w:val="002A1D3B"/>
    <w:rsid w:val="002A2933"/>
    <w:rsid w:val="002A4DA1"/>
    <w:rsid w:val="003173B3"/>
    <w:rsid w:val="00321EEC"/>
    <w:rsid w:val="00343BCD"/>
    <w:rsid w:val="00351883"/>
    <w:rsid w:val="00352D05"/>
    <w:rsid w:val="00355986"/>
    <w:rsid w:val="0036009E"/>
    <w:rsid w:val="003644BD"/>
    <w:rsid w:val="00373E0C"/>
    <w:rsid w:val="00391CBB"/>
    <w:rsid w:val="003945CD"/>
    <w:rsid w:val="00397647"/>
    <w:rsid w:val="003A5C94"/>
    <w:rsid w:val="003B217C"/>
    <w:rsid w:val="003B384B"/>
    <w:rsid w:val="003C7206"/>
    <w:rsid w:val="003D1158"/>
    <w:rsid w:val="003D390F"/>
    <w:rsid w:val="003D561A"/>
    <w:rsid w:val="003E38A7"/>
    <w:rsid w:val="00416EA7"/>
    <w:rsid w:val="00437166"/>
    <w:rsid w:val="0045128A"/>
    <w:rsid w:val="004525CD"/>
    <w:rsid w:val="00453A03"/>
    <w:rsid w:val="00460FDF"/>
    <w:rsid w:val="00466407"/>
    <w:rsid w:val="00483840"/>
    <w:rsid w:val="00495B02"/>
    <w:rsid w:val="004A5186"/>
    <w:rsid w:val="004A5189"/>
    <w:rsid w:val="004B3D3E"/>
    <w:rsid w:val="004B676A"/>
    <w:rsid w:val="004C0DDD"/>
    <w:rsid w:val="004C1EE9"/>
    <w:rsid w:val="004C550A"/>
    <w:rsid w:val="004D1E96"/>
    <w:rsid w:val="004D2239"/>
    <w:rsid w:val="004D4FA9"/>
    <w:rsid w:val="004E3690"/>
    <w:rsid w:val="004E6132"/>
    <w:rsid w:val="004F174A"/>
    <w:rsid w:val="0051129C"/>
    <w:rsid w:val="005128AE"/>
    <w:rsid w:val="0052041F"/>
    <w:rsid w:val="00521E55"/>
    <w:rsid w:val="00524BB1"/>
    <w:rsid w:val="00575134"/>
    <w:rsid w:val="00576B80"/>
    <w:rsid w:val="00580E30"/>
    <w:rsid w:val="00594672"/>
    <w:rsid w:val="00596141"/>
    <w:rsid w:val="005A3778"/>
    <w:rsid w:val="005B2D33"/>
    <w:rsid w:val="005C54E3"/>
    <w:rsid w:val="005D6977"/>
    <w:rsid w:val="005F6F21"/>
    <w:rsid w:val="006417F7"/>
    <w:rsid w:val="006431E5"/>
    <w:rsid w:val="00644F8D"/>
    <w:rsid w:val="0066132D"/>
    <w:rsid w:val="006A405E"/>
    <w:rsid w:val="006A60D4"/>
    <w:rsid w:val="006C4F72"/>
    <w:rsid w:val="006F01E5"/>
    <w:rsid w:val="006F0DE3"/>
    <w:rsid w:val="006F7265"/>
    <w:rsid w:val="006F7FBD"/>
    <w:rsid w:val="00714E5C"/>
    <w:rsid w:val="00716BB3"/>
    <w:rsid w:val="00721205"/>
    <w:rsid w:val="007357E8"/>
    <w:rsid w:val="007366D1"/>
    <w:rsid w:val="00741B1D"/>
    <w:rsid w:val="00742FC9"/>
    <w:rsid w:val="00772A60"/>
    <w:rsid w:val="00776526"/>
    <w:rsid w:val="00782C31"/>
    <w:rsid w:val="007922AD"/>
    <w:rsid w:val="0079659E"/>
    <w:rsid w:val="007A4BEC"/>
    <w:rsid w:val="007A7EA4"/>
    <w:rsid w:val="007A7FD3"/>
    <w:rsid w:val="007B55ED"/>
    <w:rsid w:val="007C1621"/>
    <w:rsid w:val="007C2236"/>
    <w:rsid w:val="007E3AD8"/>
    <w:rsid w:val="007E5C84"/>
    <w:rsid w:val="007E7232"/>
    <w:rsid w:val="007F0731"/>
    <w:rsid w:val="007F132F"/>
    <w:rsid w:val="007F3924"/>
    <w:rsid w:val="007F7B3E"/>
    <w:rsid w:val="00806801"/>
    <w:rsid w:val="00814AE0"/>
    <w:rsid w:val="00823E6C"/>
    <w:rsid w:val="00831835"/>
    <w:rsid w:val="008543D5"/>
    <w:rsid w:val="00856D2D"/>
    <w:rsid w:val="00861AE4"/>
    <w:rsid w:val="008859EE"/>
    <w:rsid w:val="00890F0A"/>
    <w:rsid w:val="00891643"/>
    <w:rsid w:val="008A3833"/>
    <w:rsid w:val="008A7DAA"/>
    <w:rsid w:val="008C01F8"/>
    <w:rsid w:val="008C4927"/>
    <w:rsid w:val="008C4CD4"/>
    <w:rsid w:val="008D6FF1"/>
    <w:rsid w:val="008D77CD"/>
    <w:rsid w:val="008E18BB"/>
    <w:rsid w:val="008F5762"/>
    <w:rsid w:val="008F597B"/>
    <w:rsid w:val="00903E46"/>
    <w:rsid w:val="00926169"/>
    <w:rsid w:val="009278FD"/>
    <w:rsid w:val="00933980"/>
    <w:rsid w:val="00942376"/>
    <w:rsid w:val="00945248"/>
    <w:rsid w:val="009624EC"/>
    <w:rsid w:val="0098686E"/>
    <w:rsid w:val="00995CFE"/>
    <w:rsid w:val="009C27E1"/>
    <w:rsid w:val="009D2114"/>
    <w:rsid w:val="009D28AF"/>
    <w:rsid w:val="00A0517C"/>
    <w:rsid w:val="00A240A4"/>
    <w:rsid w:val="00A25C1F"/>
    <w:rsid w:val="00A37780"/>
    <w:rsid w:val="00A4417F"/>
    <w:rsid w:val="00A57170"/>
    <w:rsid w:val="00A5760B"/>
    <w:rsid w:val="00A75C18"/>
    <w:rsid w:val="00A81BC6"/>
    <w:rsid w:val="00A92526"/>
    <w:rsid w:val="00AA249B"/>
    <w:rsid w:val="00AA4309"/>
    <w:rsid w:val="00AA70B4"/>
    <w:rsid w:val="00AC3526"/>
    <w:rsid w:val="00AC417B"/>
    <w:rsid w:val="00AC6753"/>
    <w:rsid w:val="00AD2959"/>
    <w:rsid w:val="00AD4281"/>
    <w:rsid w:val="00AD5CAA"/>
    <w:rsid w:val="00AE558D"/>
    <w:rsid w:val="00AE7EA4"/>
    <w:rsid w:val="00AF08F2"/>
    <w:rsid w:val="00AF5972"/>
    <w:rsid w:val="00AF7413"/>
    <w:rsid w:val="00B02CA4"/>
    <w:rsid w:val="00B04523"/>
    <w:rsid w:val="00B13685"/>
    <w:rsid w:val="00B32D42"/>
    <w:rsid w:val="00B35240"/>
    <w:rsid w:val="00B542FD"/>
    <w:rsid w:val="00B91CA6"/>
    <w:rsid w:val="00BA32D9"/>
    <w:rsid w:val="00BC5067"/>
    <w:rsid w:val="00BC51D3"/>
    <w:rsid w:val="00BD7253"/>
    <w:rsid w:val="00BF37C1"/>
    <w:rsid w:val="00BF487B"/>
    <w:rsid w:val="00C00D88"/>
    <w:rsid w:val="00C459A4"/>
    <w:rsid w:val="00C5165D"/>
    <w:rsid w:val="00C61B53"/>
    <w:rsid w:val="00C81B32"/>
    <w:rsid w:val="00C85127"/>
    <w:rsid w:val="00C90FE0"/>
    <w:rsid w:val="00C910E2"/>
    <w:rsid w:val="00CA0646"/>
    <w:rsid w:val="00CA249C"/>
    <w:rsid w:val="00CA5DC7"/>
    <w:rsid w:val="00CB3547"/>
    <w:rsid w:val="00CC31A6"/>
    <w:rsid w:val="00CD35E1"/>
    <w:rsid w:val="00CD69D1"/>
    <w:rsid w:val="00CE1726"/>
    <w:rsid w:val="00CF2874"/>
    <w:rsid w:val="00CF6BC7"/>
    <w:rsid w:val="00D06AEF"/>
    <w:rsid w:val="00D1738E"/>
    <w:rsid w:val="00D21BDD"/>
    <w:rsid w:val="00D2623B"/>
    <w:rsid w:val="00D32B7E"/>
    <w:rsid w:val="00D43659"/>
    <w:rsid w:val="00D447DD"/>
    <w:rsid w:val="00D5533C"/>
    <w:rsid w:val="00D575FD"/>
    <w:rsid w:val="00D61F0D"/>
    <w:rsid w:val="00D85FF7"/>
    <w:rsid w:val="00D92B4B"/>
    <w:rsid w:val="00DA138B"/>
    <w:rsid w:val="00DC6070"/>
    <w:rsid w:val="00DD2C30"/>
    <w:rsid w:val="00DD3B2C"/>
    <w:rsid w:val="00DD6CD7"/>
    <w:rsid w:val="00DF696D"/>
    <w:rsid w:val="00E032C3"/>
    <w:rsid w:val="00E03807"/>
    <w:rsid w:val="00E03D53"/>
    <w:rsid w:val="00E063E9"/>
    <w:rsid w:val="00E472A7"/>
    <w:rsid w:val="00E5330E"/>
    <w:rsid w:val="00E6787D"/>
    <w:rsid w:val="00E73599"/>
    <w:rsid w:val="00E81156"/>
    <w:rsid w:val="00E85586"/>
    <w:rsid w:val="00E91B2C"/>
    <w:rsid w:val="00EA6AAE"/>
    <w:rsid w:val="00EB4638"/>
    <w:rsid w:val="00EC14C5"/>
    <w:rsid w:val="00EC17D2"/>
    <w:rsid w:val="00ED5E6C"/>
    <w:rsid w:val="00ED68FE"/>
    <w:rsid w:val="00EE0FD4"/>
    <w:rsid w:val="00EF3DBD"/>
    <w:rsid w:val="00F11CE7"/>
    <w:rsid w:val="00F168EF"/>
    <w:rsid w:val="00F33F7F"/>
    <w:rsid w:val="00F61202"/>
    <w:rsid w:val="00F768C1"/>
    <w:rsid w:val="00F82B01"/>
    <w:rsid w:val="00F93C70"/>
    <w:rsid w:val="00F94EA9"/>
    <w:rsid w:val="00FA174A"/>
    <w:rsid w:val="00FC3531"/>
    <w:rsid w:val="00FC64EB"/>
    <w:rsid w:val="00FD75EA"/>
    <w:rsid w:val="00FF276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 w:type="character" w:styleId="FollowedHyperlink">
    <w:name w:val="FollowedHyperlink"/>
    <w:basedOn w:val="DefaultParagraphFont"/>
    <w:uiPriority w:val="99"/>
    <w:semiHidden/>
    <w:unhideWhenUsed/>
    <w:rsid w:val="004C550A"/>
    <w:rPr>
      <w:color w:val="800080" w:themeColor="followedHyperlink"/>
      <w:u w:val="single"/>
    </w:rPr>
  </w:style>
  <w:style w:type="paragraph" w:styleId="NormalWeb">
    <w:name w:val="Normal (Web)"/>
    <w:basedOn w:val="Normal"/>
    <w:uiPriority w:val="99"/>
    <w:unhideWhenUsed/>
    <w:rsid w:val="001D39EF"/>
    <w:pPr>
      <w:spacing w:before="100" w:beforeAutospacing="1" w:after="100" w:afterAutospacing="1" w:line="240" w:lineRule="auto"/>
    </w:pPr>
    <w:rPr>
      <w:rFonts w:ascii="Times New Roman" w:eastAsia="Times New Roman" w:hAnsi="Times New Roman"/>
      <w:sz w:val="24"/>
      <w:szCs w:val="24"/>
      <w:lang w:val="fr-CA" w:eastAsia="fr-CA"/>
    </w:rPr>
  </w:style>
</w:styles>
</file>

<file path=word/webSettings.xml><?xml version="1.0" encoding="utf-8"?>
<w:webSettings xmlns:r="http://schemas.openxmlformats.org/officeDocument/2006/relationships" xmlns:w="http://schemas.openxmlformats.org/wordprocessingml/2006/main">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81499722">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73507467">
      <w:bodyDiv w:val="1"/>
      <w:marLeft w:val="0"/>
      <w:marRight w:val="0"/>
      <w:marTop w:val="0"/>
      <w:marBottom w:val="0"/>
      <w:divBdr>
        <w:top w:val="none" w:sz="0" w:space="0" w:color="auto"/>
        <w:left w:val="none" w:sz="0" w:space="0" w:color="auto"/>
        <w:bottom w:val="none" w:sz="0" w:space="0" w:color="auto"/>
        <w:right w:val="none" w:sz="0" w:space="0" w:color="auto"/>
      </w:divBdr>
    </w:div>
    <w:div w:id="375398268">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997030406">
      <w:bodyDiv w:val="1"/>
      <w:marLeft w:val="0"/>
      <w:marRight w:val="0"/>
      <w:marTop w:val="0"/>
      <w:marBottom w:val="0"/>
      <w:divBdr>
        <w:top w:val="none" w:sz="0" w:space="0" w:color="auto"/>
        <w:left w:val="none" w:sz="0" w:space="0" w:color="auto"/>
        <w:bottom w:val="none" w:sz="0" w:space="0" w:color="auto"/>
        <w:right w:val="none" w:sz="0" w:space="0" w:color="auto"/>
      </w:divBdr>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50260089">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043476">
      <w:bodyDiv w:val="1"/>
      <w:marLeft w:val="0"/>
      <w:marRight w:val="0"/>
      <w:marTop w:val="0"/>
      <w:marBottom w:val="0"/>
      <w:divBdr>
        <w:top w:val="none" w:sz="0" w:space="0" w:color="auto"/>
        <w:left w:val="none" w:sz="0" w:space="0" w:color="auto"/>
        <w:bottom w:val="none" w:sz="0" w:space="0" w:color="auto"/>
        <w:right w:val="none" w:sz="0" w:space="0" w:color="auto"/>
      </w:divBdr>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sac-board-meetings.in.howspace.com/june-29-202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26C62-36D2-46B5-A486-FDD2D72F5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292</Words>
  <Characters>1671</Characters>
  <Application>Microsoft Office Word</Application>
  <DocSecurity>0</DocSecurity>
  <Lines>13</Lines>
  <Paragraphs>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1960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Sylvain Bourque</dc:creator>
  <cp:lastModifiedBy>reese 154</cp:lastModifiedBy>
  <cp:revision>6</cp:revision>
  <cp:lastPrinted>2019-06-26T18:44:00Z</cp:lastPrinted>
  <dcterms:created xsi:type="dcterms:W3CDTF">2022-06-27T02:14:00Z</dcterms:created>
  <dcterms:modified xsi:type="dcterms:W3CDTF">2022-06-30T05:12:00Z</dcterms:modified>
</cp:coreProperties>
</file>